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2"/>
        <w:gridCol w:w="2566"/>
        <w:gridCol w:w="1359"/>
        <w:gridCol w:w="2057"/>
        <w:gridCol w:w="286"/>
        <w:gridCol w:w="1009"/>
        <w:gridCol w:w="1621"/>
      </w:tblGrid>
      <w:tr w:rsidR="005D20B6" w:rsidRPr="00592128" w:rsidTr="005D20B6">
        <w:trPr>
          <w:trHeight w:val="8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D5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D5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D56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№4</w:t>
            </w:r>
          </w:p>
        </w:tc>
      </w:tr>
      <w:tr w:rsidR="005D20B6" w:rsidRPr="00592128" w:rsidTr="005D20B6">
        <w:trPr>
          <w:trHeight w:val="229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D5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D56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3DB" w:rsidRDefault="00592128" w:rsidP="00D56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592128" w:rsidRPr="00592128" w:rsidRDefault="00592128" w:rsidP="00D56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округ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 внесении изменений в решение окружного Совета  депутатов муниципального образования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 городской округ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19 декабря  2018 года №269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бюджете муниципального образования "Зеленоградский городской округ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2019 год  и  на плановый период  2020 и 2021 годов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от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 мая 2019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№306</w:t>
            </w:r>
          </w:p>
        </w:tc>
      </w:tr>
      <w:tr w:rsidR="005D20B6" w:rsidRPr="00592128" w:rsidTr="005D20B6">
        <w:trPr>
          <w:trHeight w:val="21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28" w:rsidRPr="00592128" w:rsidTr="005D20B6">
        <w:trPr>
          <w:trHeight w:val="255"/>
          <w:jc w:val="center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№14</w:t>
            </w:r>
          </w:p>
        </w:tc>
      </w:tr>
      <w:tr w:rsidR="005D20B6" w:rsidRPr="00592128" w:rsidTr="005D20B6">
        <w:trPr>
          <w:trHeight w:val="111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 решению окружного Совета депутатов 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Зеленоградский городской </w:t>
            </w:r>
            <w:r w:rsidR="005D20B6"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округ</w:t>
            </w:r>
            <w:r w:rsidR="005D2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5D20B6"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бюджете муниципального образования "Зеленоградский городской округ" на 2019 год и на плановый период 2020 и 2021 годов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</w:tr>
      <w:tr w:rsidR="00592128" w:rsidRPr="00592128" w:rsidTr="005D20B6">
        <w:trPr>
          <w:trHeight w:val="255"/>
          <w:jc w:val="center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19декабря 2018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D563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269</w:t>
            </w:r>
          </w:p>
        </w:tc>
      </w:tr>
      <w:tr w:rsidR="005D20B6" w:rsidRPr="00592128" w:rsidTr="005D20B6">
        <w:trPr>
          <w:trHeight w:val="1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28" w:rsidRPr="00592128" w:rsidTr="005D20B6">
        <w:trPr>
          <w:trHeight w:val="691"/>
          <w:jc w:val="center"/>
        </w:trPr>
        <w:tc>
          <w:tcPr>
            <w:tcW w:w="94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</w:t>
            </w:r>
            <w:bookmarkStart w:id="0" w:name="_GoBack"/>
            <w:bookmarkEnd w:id="0"/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пального образования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Зеленоградский городской округ</w:t>
            </w:r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 год                                                                                                                                         1.1. Перечень подлежащих предоставлению муниципальных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гарантий МО </w:t>
            </w:r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Зеленоградский городской округ</w:t>
            </w:r>
            <w:r w:rsidR="00D5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</w:tc>
      </w:tr>
      <w:tr w:rsidR="00592128" w:rsidRPr="00592128" w:rsidTr="005D20B6">
        <w:trPr>
          <w:trHeight w:val="885"/>
          <w:jc w:val="center"/>
        </w:trPr>
        <w:tc>
          <w:tcPr>
            <w:tcW w:w="94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63DB" w:rsidRPr="00592128" w:rsidTr="005D20B6">
        <w:trPr>
          <w:trHeight w:val="135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D20B6" w:rsidRPr="00592128" w:rsidTr="005D20B6">
        <w:trPr>
          <w:trHeight w:val="138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28" w:rsidRPr="00D563DB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8" w:rsidRPr="00D563DB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предоставления гарантии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8" w:rsidRPr="00D563DB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гарантии (</w:t>
            </w:r>
            <w:proofErr w:type="spellStart"/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8" w:rsidRPr="00D563DB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8" w:rsidRPr="00D563DB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 гаранта к принципалу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128" w:rsidRPr="00D563DB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обязательств принципала по удовлетворению регрессных требований гаранта</w:t>
            </w:r>
          </w:p>
        </w:tc>
      </w:tr>
      <w:tr w:rsidR="005D20B6" w:rsidRPr="00592128" w:rsidTr="005D20B6">
        <w:trPr>
          <w:trHeight w:val="351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2128" w:rsidRPr="00592128" w:rsidRDefault="00592128" w:rsidP="005D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2128" w:rsidRPr="00592128" w:rsidRDefault="00592128" w:rsidP="005D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lang w:eastAsia="ru-RU"/>
              </w:rPr>
              <w:t>Обеспечение исполнения обязательств принципала по договорам ООО "Балтийская угольная компания" №0535600000918000004-0836088-01 от 19.03.2018г., №0535600000918000006-0836088-01 от 28.05.2018г., №289/10 от 22.10.2018г., №290/10 от 24.10.2018г.  по расчетам за твердое топливо (уголь)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28" w:rsidRPr="00592128" w:rsidRDefault="00592128" w:rsidP="005D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128" w:rsidRPr="00592128" w:rsidRDefault="00592128" w:rsidP="005D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D5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Коммунальщик</w:t>
            </w:r>
            <w:r w:rsidR="00D5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20B6" w:rsidRPr="00592128" w:rsidTr="005D20B6">
        <w:trPr>
          <w:trHeight w:val="225"/>
          <w:jc w:val="center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9 009 000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921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92128" w:rsidRPr="00592128" w:rsidTr="005D20B6">
        <w:trPr>
          <w:trHeight w:val="509"/>
          <w:jc w:val="center"/>
        </w:trPr>
        <w:tc>
          <w:tcPr>
            <w:tcW w:w="94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Общий объем бюджетных ассигнований, предусмотренных на исполнение муниципальных гарантий МО "Зеленоградский городской округ" по возможным гарантийным случаям, в 2019 году</w:t>
            </w:r>
          </w:p>
        </w:tc>
      </w:tr>
      <w:tr w:rsidR="00592128" w:rsidRPr="00592128" w:rsidTr="005D20B6">
        <w:trPr>
          <w:trHeight w:val="676"/>
          <w:jc w:val="center"/>
        </w:trPr>
        <w:tc>
          <w:tcPr>
            <w:tcW w:w="94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20B6" w:rsidRPr="00592128" w:rsidTr="005D20B6">
        <w:trPr>
          <w:trHeight w:val="80"/>
          <w:jc w:val="center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92128" w:rsidRPr="00592128" w:rsidTr="005D20B6">
        <w:trPr>
          <w:trHeight w:val="1105"/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28" w:rsidRPr="00592128" w:rsidRDefault="00592128" w:rsidP="005D2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МО "Зеленоградский городской округ"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бюджетных ассигнований на исполнение муниципальных гарантий МО "Зеленоградский городской округ" по возможным гарантийным случаям (</w:t>
            </w:r>
            <w:proofErr w:type="spellStart"/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2128" w:rsidRPr="00592128" w:rsidTr="005D20B6">
        <w:trPr>
          <w:trHeight w:val="480"/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расходов бюджета</w:t>
            </w:r>
          </w:p>
        </w:tc>
        <w:tc>
          <w:tcPr>
            <w:tcW w:w="4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128" w:rsidRPr="00592128" w:rsidRDefault="00592128" w:rsidP="00592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9 009 000</w:t>
            </w:r>
          </w:p>
        </w:tc>
      </w:tr>
    </w:tbl>
    <w:p w:rsidR="005D20B6" w:rsidRDefault="005D20B6"/>
    <w:sectPr w:rsidR="005D20B6" w:rsidSect="005D20B6">
      <w:pgSz w:w="11906" w:h="16838"/>
      <w:pgMar w:top="51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128"/>
    <w:rsid w:val="002A77F5"/>
    <w:rsid w:val="00592128"/>
    <w:rsid w:val="005D20B6"/>
    <w:rsid w:val="00D5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E0F6"/>
  <w15:docId w15:val="{985767C0-8446-4D41-9934-0723DAD4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2019-05-28T13:13:00Z</cp:lastPrinted>
  <dcterms:created xsi:type="dcterms:W3CDTF">2019-05-28T10:09:00Z</dcterms:created>
  <dcterms:modified xsi:type="dcterms:W3CDTF">2019-05-28T13:13:00Z</dcterms:modified>
</cp:coreProperties>
</file>